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B38" w:rsidRDefault="00A84B38" w:rsidP="00A84B38">
      <w:pPr>
        <w:spacing w:before="60" w:after="60" w:line="360" w:lineRule="auto"/>
        <w:rPr>
          <w:rFonts w:cs="Arial"/>
          <w:szCs w:val="22"/>
          <w:lang w:val="it-IT" w:eastAsia="en-US"/>
        </w:rPr>
      </w:pPr>
    </w:p>
    <w:p w:rsidR="00923BB8" w:rsidRPr="00A84B38" w:rsidRDefault="00A84B38" w:rsidP="00A84B38">
      <w:pPr>
        <w:spacing w:before="60" w:after="60" w:line="360" w:lineRule="auto"/>
        <w:jc w:val="center"/>
        <w:rPr>
          <w:rFonts w:cs="Arial"/>
          <w:b/>
          <w:szCs w:val="22"/>
          <w:lang w:val="it-IT"/>
        </w:rPr>
      </w:pPr>
      <w:r w:rsidRPr="00A84B38">
        <w:rPr>
          <w:rFonts w:cs="Arial"/>
          <w:b/>
          <w:szCs w:val="22"/>
          <w:lang w:val="it-IT"/>
        </w:rPr>
        <w:t>REGIONE CAMPANIA</w:t>
      </w:r>
    </w:p>
    <w:p w:rsidR="00923BB8" w:rsidRDefault="00923BB8" w:rsidP="00A84B38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AUTORITA’ DI AUDIT</w:t>
      </w:r>
    </w:p>
    <w:p w:rsidR="00923BB8" w:rsidRDefault="00923BB8" w:rsidP="00A84B38">
      <w:pPr>
        <w:pStyle w:val="Testodelblocco"/>
        <w:ind w:left="0"/>
        <w:rPr>
          <w:rFonts w:cs="Arial"/>
          <w:color w:val="auto"/>
          <w:sz w:val="22"/>
          <w:szCs w:val="22"/>
          <w:u w:val="none"/>
        </w:rPr>
      </w:pPr>
    </w:p>
    <w:p w:rsidR="00923BB8" w:rsidRDefault="00923BB8" w:rsidP="00A84B38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1B47F4">
        <w:rPr>
          <w:rFonts w:cs="Arial"/>
          <w:color w:val="auto"/>
          <w:sz w:val="22"/>
          <w:szCs w:val="22"/>
          <w:u w:val="none"/>
        </w:rPr>
        <w:t>P</w:t>
      </w:r>
      <w:r>
        <w:rPr>
          <w:rFonts w:cs="Arial"/>
          <w:color w:val="auto"/>
          <w:sz w:val="22"/>
          <w:szCs w:val="22"/>
          <w:u w:val="none"/>
        </w:rPr>
        <w:t>ROGRAMMAZIONE 2014/2020</w:t>
      </w:r>
    </w:p>
    <w:p w:rsidR="00923BB8" w:rsidRDefault="00923BB8" w:rsidP="00A84B38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:rsidR="00923BB8" w:rsidRPr="001B47F4" w:rsidRDefault="00923BB8" w:rsidP="00A84B38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PROGRAMMA OPERATIVO </w:t>
      </w:r>
      <w:r w:rsidRPr="00B05CE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B05CE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:rsidR="008C6EA7" w:rsidRPr="008C6EA7" w:rsidRDefault="008C6EA7" w:rsidP="00A84B38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:rsidR="008C6EA7" w:rsidRPr="008C6EA7" w:rsidRDefault="008C6EA7" w:rsidP="00A84B38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8C6EA7">
        <w:rPr>
          <w:rFonts w:cs="Arial"/>
          <w:color w:val="auto"/>
          <w:sz w:val="22"/>
          <w:szCs w:val="22"/>
          <w:u w:val="none"/>
        </w:rPr>
        <w:t>VERBALE DI AUDIT DI SISTEMA</w:t>
      </w:r>
    </w:p>
    <w:p w:rsidR="008C6EA7" w:rsidRPr="008C6EA7" w:rsidRDefault="008C6EA7" w:rsidP="008C6EA7">
      <w:pPr>
        <w:pStyle w:val="Sottotitolo0"/>
        <w:rPr>
          <w:rFonts w:ascii="Arial" w:hAnsi="Arial" w:cs="Arial"/>
          <w:sz w:val="22"/>
          <w:szCs w:val="22"/>
          <w:lang w:val="it-IT"/>
        </w:rPr>
      </w:pPr>
    </w:p>
    <w:p w:rsidR="008C6EA7" w:rsidRPr="008C6EA7" w:rsidRDefault="008C6EA7" w:rsidP="008C6EA7">
      <w:pPr>
        <w:pStyle w:val="Sottotitolo0"/>
        <w:rPr>
          <w:rFonts w:ascii="Arial" w:hAnsi="Arial" w:cs="Arial"/>
          <w:sz w:val="22"/>
          <w:szCs w:val="22"/>
          <w:lang w:val="it-IT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3"/>
        <w:gridCol w:w="2045"/>
      </w:tblGrid>
      <w:tr w:rsidR="008C6EA7" w:rsidRPr="008C6EA7" w:rsidTr="00BE7025">
        <w:trPr>
          <w:jc w:val="right"/>
        </w:trPr>
        <w:tc>
          <w:tcPr>
            <w:tcW w:w="1123" w:type="dxa"/>
          </w:tcPr>
          <w:p w:rsidR="008C6EA7" w:rsidRPr="008C6EA7" w:rsidRDefault="008C6EA7" w:rsidP="00BE7025">
            <w:pPr>
              <w:spacing w:before="120" w:after="120"/>
              <w:rPr>
                <w:rFonts w:cs="Arial"/>
                <w:szCs w:val="22"/>
              </w:rPr>
            </w:pPr>
            <w:proofErr w:type="spellStart"/>
            <w:r w:rsidRPr="008C6EA7">
              <w:rPr>
                <w:rFonts w:cs="Arial"/>
                <w:szCs w:val="22"/>
              </w:rPr>
              <w:t>Numero</w:t>
            </w:r>
            <w:proofErr w:type="spellEnd"/>
          </w:p>
        </w:tc>
        <w:tc>
          <w:tcPr>
            <w:tcW w:w="2045" w:type="dxa"/>
          </w:tcPr>
          <w:p w:rsidR="008C6EA7" w:rsidRPr="008C6EA7" w:rsidRDefault="008C6EA7" w:rsidP="00BE7025">
            <w:pPr>
              <w:spacing w:before="120" w:after="120"/>
              <w:rPr>
                <w:rFonts w:cs="Arial"/>
                <w:szCs w:val="22"/>
              </w:rPr>
            </w:pPr>
          </w:p>
        </w:tc>
      </w:tr>
      <w:tr w:rsidR="008C6EA7" w:rsidRPr="008C6EA7" w:rsidTr="00BE7025">
        <w:trPr>
          <w:jc w:val="right"/>
        </w:trPr>
        <w:tc>
          <w:tcPr>
            <w:tcW w:w="1123" w:type="dxa"/>
          </w:tcPr>
          <w:p w:rsidR="008C6EA7" w:rsidRPr="008C6EA7" w:rsidRDefault="008C6EA7" w:rsidP="00BE7025">
            <w:pPr>
              <w:spacing w:before="120" w:after="120"/>
              <w:rPr>
                <w:rFonts w:cs="Arial"/>
                <w:szCs w:val="22"/>
              </w:rPr>
            </w:pPr>
            <w:r w:rsidRPr="008C6EA7">
              <w:rPr>
                <w:rFonts w:cs="Arial"/>
                <w:szCs w:val="22"/>
              </w:rPr>
              <w:t>Data</w:t>
            </w:r>
          </w:p>
        </w:tc>
        <w:tc>
          <w:tcPr>
            <w:tcW w:w="2045" w:type="dxa"/>
          </w:tcPr>
          <w:p w:rsidR="008C6EA7" w:rsidRPr="008C6EA7" w:rsidRDefault="008C6EA7" w:rsidP="00BE7025">
            <w:pPr>
              <w:spacing w:before="120" w:after="120"/>
              <w:rPr>
                <w:rFonts w:cs="Arial"/>
                <w:szCs w:val="22"/>
              </w:rPr>
            </w:pPr>
          </w:p>
        </w:tc>
      </w:tr>
    </w:tbl>
    <w:p w:rsidR="008C6EA7" w:rsidRPr="008C6EA7" w:rsidRDefault="008C6EA7" w:rsidP="008C6EA7">
      <w:pPr>
        <w:rPr>
          <w:rFonts w:cs="Arial"/>
          <w:szCs w:val="22"/>
        </w:rPr>
      </w:pPr>
    </w:p>
    <w:p w:rsidR="008C6EA7" w:rsidRPr="008C6EA7" w:rsidRDefault="008C6EA7" w:rsidP="008C6EA7">
      <w:pPr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B05CEE" w:rsidTr="00FC57EF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4672" w:type="dxa"/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923BB8" w:rsidRPr="00B05CEE" w:rsidTr="00FC57EF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4672" w:type="dxa"/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923BB8" w:rsidRPr="00B05CEE" w:rsidTr="00FC57EF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:rsidR="00923BB8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923BB8" w:rsidRPr="00B05CEE" w:rsidTr="00FC57EF">
        <w:tc>
          <w:tcPr>
            <w:tcW w:w="3823" w:type="dxa"/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923BB8" w:rsidRPr="00B05CEE" w:rsidTr="00FC57EF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074F30" w:rsidRPr="00B05CEE" w:rsidTr="00FC57EF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74F30" w:rsidRPr="00B05CEE" w:rsidRDefault="00074F30" w:rsidP="00074F30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 xml:space="preserve">Dirigente Controlli di II livello 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074F30" w:rsidRPr="0052083F" w:rsidRDefault="00074F30" w:rsidP="00074F30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EE2AC4" w:rsidRPr="00B05CEE" w:rsidTr="00FC57EF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E2AC4" w:rsidRDefault="00EE2AC4" w:rsidP="00074F30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Reference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EE2AC4" w:rsidRPr="0052083F" w:rsidRDefault="00EE2AC4" w:rsidP="00074F30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23BB8" w:rsidRPr="00B05CEE" w:rsidTr="00FC57EF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B05CE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B05CEE" w:rsidTr="00FC57EF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:rsidR="00923BB8" w:rsidRPr="00917C90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917C90">
              <w:rPr>
                <w:rFonts w:cs="Arial"/>
                <w:b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23BB8" w:rsidRPr="00B05CEE" w:rsidTr="00FC57EF">
        <w:tc>
          <w:tcPr>
            <w:tcW w:w="3823" w:type="dxa"/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 xml:space="preserve">  - Referenti</w:t>
            </w:r>
            <w:r w:rsidRPr="00B05CE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923BB8" w:rsidRPr="00BB47DB" w:rsidTr="00FC57EF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23BB8" w:rsidRPr="00BB47DB" w:rsidTr="00FC57EF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AD0540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AD0540">
              <w:rPr>
                <w:rFonts w:eastAsia="Calibri" w:cs="Arial"/>
                <w:i/>
                <w:sz w:val="20"/>
                <w:lang w:val="it-IT"/>
              </w:rPr>
              <w:t>)</w:t>
            </w:r>
            <w:r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  <w:r w:rsidRPr="00AD0540">
              <w:rPr>
                <w:rFonts w:eastAsia="Calibri" w:cs="Arial"/>
                <w:i/>
                <w:sz w:val="20"/>
                <w:lang w:val="it-IT"/>
              </w:rPr>
              <w:t>– data fine (gg/mm/</w:t>
            </w:r>
            <w:proofErr w:type="spellStart"/>
            <w:r w:rsidRPr="00AD0540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AD0540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923BB8" w:rsidRPr="00A8065C" w:rsidTr="00FC57EF">
        <w:tc>
          <w:tcPr>
            <w:tcW w:w="3823" w:type="dxa"/>
            <w:shd w:val="clear" w:color="auto" w:fill="DBE5F1" w:themeFill="accent1" w:themeFillTint="33"/>
          </w:tcPr>
          <w:p w:rsidR="00923BB8" w:rsidRDefault="00923BB8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Incaricati del controllo</w:t>
            </w:r>
            <w:r>
              <w:rPr>
                <w:rFonts w:cs="Arial"/>
                <w:sz w:val="20"/>
                <w:lang w:val="it-IT"/>
              </w:rPr>
              <w:t xml:space="preserve"> </w:t>
            </w:r>
          </w:p>
          <w:p w:rsidR="00923BB8" w:rsidRPr="00B05CEE" w:rsidRDefault="00923BB8" w:rsidP="00FD2C87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:rsidR="00923BB8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  <w:p w:rsidR="00923BB8" w:rsidRPr="00AD0540" w:rsidRDefault="00923BB8" w:rsidP="00FC57EF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AD0540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:rsidR="00923BB8" w:rsidRDefault="00923BB8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lastRenderedPageBreak/>
              <w:t>Ufficio</w:t>
            </w:r>
          </w:p>
          <w:p w:rsidR="003B4E06" w:rsidRPr="00A8065C" w:rsidRDefault="003B4E06" w:rsidP="00FD2C87">
            <w:pPr>
              <w:spacing w:line="276" w:lineRule="auto"/>
              <w:rPr>
                <w:rFonts w:cs="Arial"/>
                <w:sz w:val="20"/>
                <w:lang w:val="it-IT"/>
              </w:rPr>
            </w:pPr>
          </w:p>
        </w:tc>
      </w:tr>
      <w:tr w:rsidR="00923BB8" w:rsidRPr="00B05CEE" w:rsidTr="00FC57E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3BB8" w:rsidRPr="00917C90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917C90">
              <w:rPr>
                <w:rFonts w:cs="Arial"/>
                <w:b/>
                <w:sz w:val="20"/>
                <w:lang w:val="it-IT"/>
              </w:rPr>
              <w:lastRenderedPageBreak/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23BB8" w:rsidRPr="00B05CEE" w:rsidTr="00FC57E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 xml:space="preserve">  - Referenti</w:t>
            </w:r>
            <w:r w:rsidRPr="00B05CE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B8" w:rsidRPr="00917C90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23BB8" w:rsidRPr="00BB47DB" w:rsidTr="00FC57E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23BB8" w:rsidRPr="00BB47DB" w:rsidTr="00FC57E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AD0540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AD0540">
              <w:rPr>
                <w:rFonts w:eastAsia="Calibri" w:cs="Arial"/>
                <w:i/>
                <w:sz w:val="20"/>
                <w:lang w:val="it-IT"/>
              </w:rPr>
              <w:t>)</w:t>
            </w:r>
            <w:r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  <w:r w:rsidRPr="00AD0540">
              <w:rPr>
                <w:rFonts w:eastAsia="Calibri" w:cs="Arial"/>
                <w:i/>
                <w:sz w:val="20"/>
                <w:lang w:val="it-IT"/>
              </w:rPr>
              <w:t>– data fine (gg/mm/</w:t>
            </w:r>
            <w:proofErr w:type="spellStart"/>
            <w:r w:rsidRPr="00AD0540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AD0540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923BB8" w:rsidRPr="00A8065C" w:rsidTr="00FC57EF">
        <w:tc>
          <w:tcPr>
            <w:tcW w:w="3823" w:type="dxa"/>
            <w:shd w:val="clear" w:color="auto" w:fill="DBE5F1" w:themeFill="accent1" w:themeFillTint="33"/>
          </w:tcPr>
          <w:p w:rsidR="00923BB8" w:rsidRDefault="00923BB8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Incaricati del controllo</w:t>
            </w:r>
            <w:r>
              <w:rPr>
                <w:rFonts w:cs="Arial"/>
                <w:sz w:val="20"/>
                <w:lang w:val="it-IT"/>
              </w:rPr>
              <w:t xml:space="preserve"> </w:t>
            </w:r>
          </w:p>
          <w:p w:rsidR="00923BB8" w:rsidRPr="00B05CEE" w:rsidRDefault="00923BB8" w:rsidP="00FD2C87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:rsidR="00923BB8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  <w:p w:rsidR="00923BB8" w:rsidRPr="00AD0540" w:rsidRDefault="00923BB8" w:rsidP="00FC57EF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AD0540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:rsidR="00923BB8" w:rsidRDefault="00923BB8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:rsidR="00923BB8" w:rsidRPr="00A8065C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23BB8" w:rsidRPr="00917C90" w:rsidTr="00FC57E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3BB8" w:rsidRPr="00917C90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917C90">
              <w:rPr>
                <w:rFonts w:cs="Arial"/>
                <w:b/>
                <w:sz w:val="20"/>
                <w:lang w:val="it-IT"/>
              </w:rPr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B8" w:rsidRPr="00917C90" w:rsidRDefault="00923BB8" w:rsidP="00FC57EF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</w:p>
        </w:tc>
      </w:tr>
      <w:tr w:rsidR="00923BB8" w:rsidRPr="00B05CEE" w:rsidTr="00FC57E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 xml:space="preserve">  - Referenti</w:t>
            </w:r>
            <w:r w:rsidRPr="00B05CE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B8" w:rsidRPr="00917C90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23BB8" w:rsidRPr="00BB47DB" w:rsidTr="00FC57E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23BB8" w:rsidRPr="00BB47DB" w:rsidTr="00FC57E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3BB8" w:rsidRPr="00B05CEE" w:rsidRDefault="00923BB8" w:rsidP="00FC57EF">
            <w:pPr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B8" w:rsidRPr="00B05CEE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AD0540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AD0540">
              <w:rPr>
                <w:rFonts w:eastAsia="Calibri" w:cs="Arial"/>
                <w:i/>
                <w:sz w:val="20"/>
                <w:lang w:val="it-IT"/>
              </w:rPr>
              <w:t>)</w:t>
            </w:r>
            <w:r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  <w:r w:rsidRPr="00AD0540">
              <w:rPr>
                <w:rFonts w:eastAsia="Calibri" w:cs="Arial"/>
                <w:i/>
                <w:sz w:val="20"/>
                <w:lang w:val="it-IT"/>
              </w:rPr>
              <w:t>– data fine (gg/mm/</w:t>
            </w:r>
            <w:proofErr w:type="spellStart"/>
            <w:r w:rsidRPr="00AD0540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AD0540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923BB8" w:rsidRPr="00A8065C" w:rsidTr="00FC57EF">
        <w:tc>
          <w:tcPr>
            <w:tcW w:w="3823" w:type="dxa"/>
            <w:shd w:val="clear" w:color="auto" w:fill="DBE5F1" w:themeFill="accent1" w:themeFillTint="33"/>
          </w:tcPr>
          <w:p w:rsidR="00923BB8" w:rsidRDefault="00923BB8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B05CEE">
              <w:rPr>
                <w:rFonts w:cs="Arial"/>
                <w:sz w:val="20"/>
                <w:lang w:val="it-IT"/>
              </w:rPr>
              <w:t>Incaricati del controllo</w:t>
            </w:r>
          </w:p>
          <w:p w:rsidR="00923BB8" w:rsidRPr="00B05CEE" w:rsidRDefault="00923BB8" w:rsidP="00FD2C87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:rsidR="00923BB8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  <w:p w:rsidR="00923BB8" w:rsidRPr="00AD0540" w:rsidRDefault="00923BB8" w:rsidP="00FC57EF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AD0540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:rsidR="00923BB8" w:rsidRDefault="00923BB8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:rsidR="00923BB8" w:rsidRPr="00A8065C" w:rsidRDefault="00923BB8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</w:tbl>
    <w:p w:rsidR="008C6EA7" w:rsidRPr="008C6EA7" w:rsidRDefault="008C6EA7" w:rsidP="008C6EA7">
      <w:pPr>
        <w:rPr>
          <w:rFonts w:cs="Arial"/>
          <w:szCs w:val="22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FD2C87" w:rsidRDefault="00FD2C87" w:rsidP="008C6EA7">
      <w:pPr>
        <w:jc w:val="both"/>
        <w:rPr>
          <w:rFonts w:cs="Arial"/>
          <w:szCs w:val="22"/>
          <w:lang w:val="it-IT"/>
        </w:rPr>
      </w:pPr>
    </w:p>
    <w:p w:rsidR="00FD2C87" w:rsidRDefault="00FD2C87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923BB8" w:rsidRDefault="00923BB8" w:rsidP="008C6EA7">
      <w:pPr>
        <w:jc w:val="both"/>
        <w:rPr>
          <w:rFonts w:cs="Arial"/>
          <w:szCs w:val="22"/>
          <w:lang w:val="it-IT"/>
        </w:rPr>
      </w:pPr>
    </w:p>
    <w:p w:rsidR="008C6EA7" w:rsidRPr="008C6EA7" w:rsidRDefault="008C6EA7" w:rsidP="008C6EA7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Il</w:t>
      </w:r>
      <w:r w:rsidR="00A84B38">
        <w:rPr>
          <w:rFonts w:cs="Arial"/>
          <w:szCs w:val="22"/>
          <w:lang w:val="it-IT"/>
        </w:rPr>
        <w:t xml:space="preserve"> </w:t>
      </w:r>
      <w:r>
        <w:rPr>
          <w:rFonts w:cs="Arial"/>
          <w:szCs w:val="22"/>
          <w:lang w:val="it-IT"/>
        </w:rPr>
        <w:t>giorno_____________</w:t>
      </w:r>
      <w:r w:rsidRPr="008C6EA7">
        <w:rPr>
          <w:rFonts w:cs="Arial"/>
          <w:szCs w:val="22"/>
          <w:lang w:val="it-IT"/>
        </w:rPr>
        <w:t>, alle ore________________, presso _________</w:t>
      </w:r>
      <w:r>
        <w:rPr>
          <w:rFonts w:cs="Arial"/>
          <w:szCs w:val="22"/>
          <w:lang w:val="it-IT"/>
        </w:rPr>
        <w:t xml:space="preserve">__________________ </w:t>
      </w:r>
      <w:r w:rsidRPr="008C6EA7">
        <w:rPr>
          <w:rFonts w:cs="Arial"/>
          <w:szCs w:val="22"/>
          <w:lang w:val="it-IT"/>
        </w:rPr>
        <w:t>indirizzo</w:t>
      </w:r>
      <w:r>
        <w:rPr>
          <w:rFonts w:cs="Arial"/>
          <w:szCs w:val="22"/>
          <w:lang w:val="it-IT"/>
        </w:rPr>
        <w:t xml:space="preserve"> </w:t>
      </w:r>
      <w:r w:rsidRPr="008C6EA7">
        <w:rPr>
          <w:rFonts w:cs="Arial"/>
          <w:szCs w:val="22"/>
          <w:lang w:val="it-IT"/>
        </w:rPr>
        <w:t>__________________________,</w:t>
      </w:r>
      <w:r>
        <w:rPr>
          <w:rFonts w:cs="Arial"/>
          <w:szCs w:val="22"/>
          <w:lang w:val="it-IT"/>
        </w:rPr>
        <w:t xml:space="preserve"> </w:t>
      </w:r>
      <w:r w:rsidR="001B47F4">
        <w:rPr>
          <w:rFonts w:cs="Arial"/>
          <w:szCs w:val="22"/>
          <w:lang w:val="it-IT"/>
        </w:rPr>
        <w:t>i/le sottoscritti/e</w:t>
      </w:r>
      <w:r w:rsidRPr="008C6EA7">
        <w:rPr>
          <w:rFonts w:cs="Arial"/>
          <w:szCs w:val="22"/>
          <w:lang w:val="it-IT"/>
        </w:rPr>
        <w:t xml:space="preserve"> _____________________________, per l’Autorità di Audit del Programma _________________, </w:t>
      </w:r>
      <w:r w:rsidR="00923BB8">
        <w:rPr>
          <w:rFonts w:cs="Arial"/>
          <w:szCs w:val="22"/>
          <w:lang w:val="it-IT"/>
        </w:rPr>
        <w:t xml:space="preserve">ai sensi dell’articolo 127 del </w:t>
      </w:r>
      <w:r>
        <w:rPr>
          <w:rFonts w:cs="Arial"/>
          <w:szCs w:val="22"/>
          <w:lang w:val="it-IT"/>
        </w:rPr>
        <w:t>R</w:t>
      </w:r>
      <w:r w:rsidRPr="008C6EA7">
        <w:rPr>
          <w:rFonts w:cs="Arial"/>
          <w:szCs w:val="22"/>
          <w:lang w:val="it-IT"/>
        </w:rPr>
        <w:t xml:space="preserve">egolamento </w:t>
      </w:r>
      <w:r>
        <w:rPr>
          <w:rFonts w:cs="Arial"/>
          <w:szCs w:val="22"/>
          <w:lang w:val="it-IT"/>
        </w:rPr>
        <w:t>(</w:t>
      </w:r>
      <w:r w:rsidR="00923BB8">
        <w:rPr>
          <w:rFonts w:cs="Arial"/>
          <w:szCs w:val="22"/>
          <w:lang w:val="it-IT"/>
        </w:rPr>
        <w:t>U</w:t>
      </w:r>
      <w:r w:rsidRPr="008C6EA7">
        <w:rPr>
          <w:rFonts w:cs="Arial"/>
          <w:szCs w:val="22"/>
          <w:lang w:val="it-IT"/>
        </w:rPr>
        <w:t>E</w:t>
      </w:r>
      <w:r>
        <w:rPr>
          <w:rFonts w:cs="Arial"/>
          <w:szCs w:val="22"/>
          <w:lang w:val="it-IT"/>
        </w:rPr>
        <w:t xml:space="preserve">) n. </w:t>
      </w:r>
      <w:r w:rsidR="00923BB8">
        <w:rPr>
          <w:rFonts w:cs="Arial"/>
          <w:szCs w:val="22"/>
          <w:lang w:val="it-IT"/>
        </w:rPr>
        <w:t>1</w:t>
      </w:r>
      <w:r w:rsidRPr="008C6EA7">
        <w:rPr>
          <w:rFonts w:cs="Arial"/>
          <w:szCs w:val="22"/>
          <w:lang w:val="it-IT"/>
        </w:rPr>
        <w:t>3</w:t>
      </w:r>
      <w:r w:rsidR="00923BB8">
        <w:rPr>
          <w:rFonts w:cs="Arial"/>
          <w:szCs w:val="22"/>
          <w:lang w:val="it-IT"/>
        </w:rPr>
        <w:t>03/2013</w:t>
      </w:r>
      <w:r w:rsidRPr="008C6EA7">
        <w:rPr>
          <w:rFonts w:cs="Arial"/>
          <w:szCs w:val="22"/>
          <w:lang w:val="it-IT"/>
        </w:rPr>
        <w:t xml:space="preserve">, hanno svolto </w:t>
      </w:r>
      <w:r w:rsidR="00923BB8">
        <w:rPr>
          <w:rFonts w:cs="Arial"/>
          <w:szCs w:val="22"/>
          <w:lang w:val="it-IT"/>
        </w:rPr>
        <w:t>specifiche attività di audit sul corretto funzionamento del sistema di gestione e controllo del</w:t>
      </w:r>
      <w:r w:rsidRPr="008C6EA7">
        <w:rPr>
          <w:rFonts w:cs="Arial"/>
          <w:szCs w:val="22"/>
          <w:lang w:val="it-IT"/>
        </w:rPr>
        <w:t xml:space="preserve"> programma </w:t>
      </w:r>
      <w:r w:rsidR="00923BB8">
        <w:rPr>
          <w:rFonts w:cs="Arial"/>
          <w:szCs w:val="22"/>
          <w:lang w:val="it-IT"/>
        </w:rPr>
        <w:t xml:space="preserve">operativo </w:t>
      </w:r>
      <w:r w:rsidRPr="008C6EA7">
        <w:rPr>
          <w:rFonts w:cs="Arial"/>
          <w:szCs w:val="22"/>
          <w:lang w:val="it-IT"/>
        </w:rPr>
        <w:t>sopra indicato.</w:t>
      </w:r>
    </w:p>
    <w:p w:rsidR="008C6EA7" w:rsidRPr="008C6EA7" w:rsidRDefault="008C6EA7" w:rsidP="008C6EA7">
      <w:pPr>
        <w:jc w:val="both"/>
        <w:rPr>
          <w:rFonts w:cs="Arial"/>
          <w:szCs w:val="22"/>
          <w:lang w:val="it-IT"/>
        </w:rPr>
      </w:pPr>
    </w:p>
    <w:p w:rsidR="008C6EA7" w:rsidRPr="008C6EA7" w:rsidRDefault="008C6EA7" w:rsidP="008C6EA7">
      <w:pPr>
        <w:rPr>
          <w:rFonts w:cs="Arial"/>
          <w:szCs w:val="22"/>
          <w:lang w:val="it-IT"/>
        </w:rPr>
      </w:pPr>
      <w:r w:rsidRPr="008C6EA7">
        <w:rPr>
          <w:rFonts w:cs="Arial"/>
          <w:szCs w:val="22"/>
          <w:lang w:val="it-IT"/>
        </w:rPr>
        <w:t>Nel corso dell’ispezione è stata preleva</w:t>
      </w:r>
      <w:r w:rsidR="00A62954">
        <w:rPr>
          <w:rFonts w:cs="Arial"/>
          <w:szCs w:val="22"/>
          <w:lang w:val="it-IT"/>
        </w:rPr>
        <w:t>ta copia dei seguenti documenti</w:t>
      </w:r>
      <w:r w:rsidRPr="008C6EA7">
        <w:rPr>
          <w:rFonts w:cs="Arial"/>
          <w:szCs w:val="22"/>
          <w:lang w:val="it-IT"/>
        </w:rPr>
        <w:t>:</w:t>
      </w:r>
    </w:p>
    <w:p w:rsidR="008C6EA7" w:rsidRPr="00412CDA" w:rsidRDefault="008C6EA7" w:rsidP="008C6EA7">
      <w:pPr>
        <w:rPr>
          <w:rFonts w:cs="Arial"/>
          <w:szCs w:val="22"/>
          <w:lang w:val="it-IT"/>
        </w:rPr>
      </w:pPr>
      <w:r w:rsidRPr="00412CDA">
        <w:rPr>
          <w:rFonts w:cs="Arial"/>
          <w:szCs w:val="22"/>
          <w:lang w:val="it-IT"/>
        </w:rPr>
        <w:t>- ...</w:t>
      </w:r>
    </w:p>
    <w:p w:rsidR="008C6EA7" w:rsidRPr="00412CDA" w:rsidRDefault="008C6EA7" w:rsidP="008C6EA7">
      <w:pPr>
        <w:rPr>
          <w:rFonts w:cs="Arial"/>
          <w:szCs w:val="22"/>
          <w:lang w:val="it-IT"/>
        </w:rPr>
      </w:pPr>
      <w:r w:rsidRPr="00412CDA">
        <w:rPr>
          <w:rFonts w:cs="Arial"/>
          <w:szCs w:val="22"/>
          <w:lang w:val="it-IT"/>
        </w:rPr>
        <w:t>- ...</w:t>
      </w:r>
    </w:p>
    <w:p w:rsidR="008C6EA7" w:rsidRPr="00412CDA" w:rsidRDefault="008C6EA7" w:rsidP="008C6EA7">
      <w:pPr>
        <w:rPr>
          <w:rFonts w:cs="Arial"/>
          <w:szCs w:val="22"/>
          <w:lang w:val="it-IT"/>
        </w:rPr>
      </w:pPr>
      <w:r w:rsidRPr="00412CDA">
        <w:rPr>
          <w:rFonts w:cs="Arial"/>
          <w:szCs w:val="22"/>
          <w:lang w:val="it-IT"/>
        </w:rPr>
        <w:t>- ...</w:t>
      </w:r>
    </w:p>
    <w:p w:rsidR="008C6EA7" w:rsidRDefault="008C6EA7" w:rsidP="008C6EA7">
      <w:pPr>
        <w:rPr>
          <w:rFonts w:cs="Arial"/>
          <w:szCs w:val="22"/>
          <w:lang w:val="it-IT"/>
        </w:rPr>
      </w:pPr>
    </w:p>
    <w:p w:rsidR="00313F35" w:rsidRDefault="00313F35" w:rsidP="00313F35">
      <w:pPr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Nel corso dell’ispezione non è stato possibile esaminare i seguenti documenti:</w:t>
      </w:r>
    </w:p>
    <w:p w:rsidR="00313F35" w:rsidRPr="005D78A1" w:rsidRDefault="00313F35" w:rsidP="00313F35">
      <w:pPr>
        <w:rPr>
          <w:rFonts w:cs="Arial"/>
          <w:szCs w:val="22"/>
          <w:lang w:val="it-IT"/>
        </w:rPr>
      </w:pPr>
    </w:p>
    <w:p w:rsidR="00313F35" w:rsidRPr="005D78A1" w:rsidRDefault="00313F35" w:rsidP="00313F35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:rsidR="00313F35" w:rsidRPr="005D78A1" w:rsidRDefault="00313F35" w:rsidP="00313F35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:rsidR="00313F35" w:rsidRDefault="00313F35" w:rsidP="00313F35">
      <w:pPr>
        <w:rPr>
          <w:rFonts w:cs="Arial"/>
          <w:szCs w:val="22"/>
          <w:lang w:val="it-IT"/>
        </w:rPr>
      </w:pPr>
    </w:p>
    <w:p w:rsidR="00313F35" w:rsidRPr="00166F3F" w:rsidRDefault="00313F35" w:rsidP="00313F35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a causa … (</w:t>
      </w:r>
      <w:r w:rsidRPr="00166F3F">
        <w:rPr>
          <w:rFonts w:cs="Arial"/>
          <w:i/>
          <w:szCs w:val="22"/>
          <w:lang w:val="it-IT"/>
        </w:rPr>
        <w:t xml:space="preserve">specificare </w:t>
      </w:r>
      <w:r w:rsidRPr="00166F3F">
        <w:rPr>
          <w:rFonts w:cs="Arial"/>
          <w:i/>
          <w:color w:val="000000"/>
          <w:sz w:val="21"/>
          <w:szCs w:val="21"/>
          <w:lang w:val="it-IT"/>
        </w:rPr>
        <w:t>le cause che hanno eventualmente limitato l'accesso alla documentazione</w:t>
      </w:r>
      <w:r>
        <w:rPr>
          <w:rFonts w:cs="Arial"/>
          <w:color w:val="000000"/>
          <w:sz w:val="21"/>
          <w:szCs w:val="21"/>
          <w:lang w:val="it-IT"/>
        </w:rPr>
        <w:t>).</w:t>
      </w:r>
    </w:p>
    <w:p w:rsidR="00313F35" w:rsidRPr="00412CDA" w:rsidRDefault="00313F35" w:rsidP="008C6EA7">
      <w:pPr>
        <w:rPr>
          <w:rFonts w:cs="Arial"/>
          <w:szCs w:val="22"/>
          <w:lang w:val="it-IT"/>
        </w:rPr>
      </w:pPr>
    </w:p>
    <w:p w:rsidR="008C6EA7" w:rsidRPr="00412CDA" w:rsidRDefault="008C6EA7" w:rsidP="008C6EA7">
      <w:pPr>
        <w:rPr>
          <w:rFonts w:cs="Arial"/>
          <w:szCs w:val="22"/>
          <w:lang w:val="it-IT"/>
        </w:rPr>
      </w:pPr>
    </w:p>
    <w:p w:rsidR="001B47F4" w:rsidRDefault="001B47F4" w:rsidP="001B47F4">
      <w:pPr>
        <w:spacing w:line="240" w:lineRule="auto"/>
        <w:ind w:left="720"/>
        <w:rPr>
          <w:rFonts w:cs="Arial"/>
          <w:szCs w:val="22"/>
          <w:lang w:val="it-IT"/>
        </w:rPr>
      </w:pPr>
    </w:p>
    <w:p w:rsidR="008C6EA7" w:rsidRPr="001B47F4" w:rsidRDefault="00A62954" w:rsidP="00A62954">
      <w:pPr>
        <w:spacing w:line="240" w:lineRule="auto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SINTESI DELLE ATTIVITÀ DI CONTROLLO ESEGUITE</w:t>
      </w:r>
      <w:r w:rsidRPr="005D78A1">
        <w:rPr>
          <w:rFonts w:cs="Arial"/>
          <w:b/>
          <w:bCs/>
          <w:szCs w:val="22"/>
          <w:lang w:val="it-IT"/>
        </w:rPr>
        <w:t xml:space="preserve"> </w:t>
      </w:r>
    </w:p>
    <w:p w:rsidR="008C6EA7" w:rsidRPr="001B47F4" w:rsidRDefault="008C6EA7" w:rsidP="008C6EA7">
      <w:pPr>
        <w:rPr>
          <w:rFonts w:cs="Arial"/>
          <w:szCs w:val="22"/>
          <w:lang w:val="it-IT"/>
        </w:rPr>
      </w:pPr>
    </w:p>
    <w:p w:rsidR="008C6EA7" w:rsidRDefault="008C6EA7" w:rsidP="008C6EA7">
      <w:pPr>
        <w:jc w:val="both"/>
        <w:rPr>
          <w:rFonts w:cs="Arial"/>
          <w:szCs w:val="22"/>
          <w:lang w:val="it-IT"/>
        </w:rPr>
      </w:pPr>
      <w:r w:rsidRPr="008C6EA7">
        <w:rPr>
          <w:rFonts w:cs="Arial"/>
          <w:szCs w:val="22"/>
          <w:lang w:val="it-IT"/>
        </w:rPr>
        <w:t>I controlli sono stati eseguiti per accertare il rispetto dei seguenti aspetti</w:t>
      </w:r>
      <w:r w:rsidR="001B47F4">
        <w:rPr>
          <w:rFonts w:cs="Arial"/>
          <w:szCs w:val="22"/>
          <w:lang w:val="it-IT"/>
        </w:rPr>
        <w:t xml:space="preserve"> (</w:t>
      </w:r>
      <w:r w:rsidR="001B47F4" w:rsidRPr="001B47F4">
        <w:rPr>
          <w:rFonts w:cs="Arial"/>
          <w:i/>
          <w:szCs w:val="22"/>
          <w:u w:val="single"/>
          <w:lang w:val="it-IT"/>
        </w:rPr>
        <w:t>indicare gli aspetti principali seguiti in corso di audit</w:t>
      </w:r>
      <w:r w:rsidR="001B47F4">
        <w:rPr>
          <w:rFonts w:cs="Arial"/>
          <w:szCs w:val="22"/>
          <w:lang w:val="it-IT"/>
        </w:rPr>
        <w:t>)</w:t>
      </w:r>
      <w:r w:rsidRPr="008C6EA7">
        <w:rPr>
          <w:rFonts w:cs="Arial"/>
          <w:szCs w:val="22"/>
          <w:lang w:val="it-IT"/>
        </w:rPr>
        <w:t>:</w:t>
      </w:r>
    </w:p>
    <w:p w:rsidR="008C6EA7" w:rsidRDefault="008C6EA7" w:rsidP="008C6EA7">
      <w:pPr>
        <w:jc w:val="both"/>
        <w:rPr>
          <w:rFonts w:cs="Arial"/>
          <w:szCs w:val="22"/>
          <w:lang w:val="it-IT"/>
        </w:rPr>
      </w:pPr>
    </w:p>
    <w:p w:rsidR="00A62954" w:rsidRPr="008C6EA7" w:rsidRDefault="00A62954" w:rsidP="008C6EA7">
      <w:pPr>
        <w:jc w:val="both"/>
        <w:rPr>
          <w:rFonts w:cs="Arial"/>
          <w:szCs w:val="22"/>
          <w:lang w:val="it-IT"/>
        </w:rPr>
      </w:pPr>
    </w:p>
    <w:p w:rsidR="008C6EA7" w:rsidRPr="008C6EA7" w:rsidRDefault="000815FF" w:rsidP="008C6EA7">
      <w:pPr>
        <w:jc w:val="both"/>
        <w:rPr>
          <w:rFonts w:cs="Arial"/>
          <w:i/>
          <w:szCs w:val="22"/>
          <w:lang w:val="it-IT"/>
        </w:rPr>
      </w:pPr>
      <w:r>
        <w:rPr>
          <w:rFonts w:cs="Arial"/>
          <w:i/>
          <w:szCs w:val="22"/>
          <w:lang w:val="it-IT"/>
        </w:rPr>
        <w:t>Autorità di Gestione e</w:t>
      </w:r>
      <w:r w:rsidR="008C6EA7" w:rsidRPr="008C6EA7">
        <w:rPr>
          <w:rFonts w:cs="Arial"/>
          <w:i/>
          <w:szCs w:val="22"/>
          <w:lang w:val="it-IT"/>
        </w:rPr>
        <w:t xml:space="preserve"> Organismi Intermedi</w:t>
      </w:r>
    </w:p>
    <w:p w:rsidR="008C6EA7" w:rsidRPr="00923BB8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cs="Arial"/>
          <w:szCs w:val="22"/>
          <w:lang w:val="it-IT"/>
        </w:rPr>
      </w:pPr>
      <w:r w:rsidRPr="00923BB8">
        <w:rPr>
          <w:rFonts w:cs="Arial"/>
          <w:szCs w:val="22"/>
          <w:lang w:val="it-IT"/>
        </w:rPr>
        <w:t>la conformità alla normativa comunitaria, nazionale e regionale di riferimento;</w:t>
      </w:r>
    </w:p>
    <w:p w:rsidR="008C6EA7" w:rsidRPr="00923BB8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cs="Arial"/>
          <w:i/>
          <w:szCs w:val="22"/>
          <w:lang w:val="it-IT"/>
        </w:rPr>
      </w:pPr>
      <w:r w:rsidRPr="00923BB8">
        <w:rPr>
          <w:rFonts w:cs="Arial"/>
          <w:szCs w:val="22"/>
          <w:lang w:val="it-IT"/>
        </w:rPr>
        <w:t>l’organizzazione messa in atto, la</w:t>
      </w:r>
      <w:r w:rsidR="008C6EA7" w:rsidRPr="00923BB8">
        <w:rPr>
          <w:rFonts w:cs="Arial"/>
          <w:szCs w:val="22"/>
          <w:lang w:val="it-IT"/>
        </w:rPr>
        <w:t xml:space="preserve"> ripartizione delle funzioni principali</w:t>
      </w:r>
      <w:r w:rsidRPr="00923BB8">
        <w:rPr>
          <w:rFonts w:cs="Arial"/>
          <w:szCs w:val="22"/>
          <w:lang w:val="it-IT"/>
        </w:rPr>
        <w:t xml:space="preserve"> e il rispetto del principio </w:t>
      </w:r>
      <w:proofErr w:type="gramStart"/>
      <w:r w:rsidRPr="00923BB8">
        <w:rPr>
          <w:rFonts w:cs="Arial"/>
          <w:szCs w:val="22"/>
          <w:lang w:val="it-IT"/>
        </w:rPr>
        <w:t>delle separazione</w:t>
      </w:r>
      <w:proofErr w:type="gramEnd"/>
      <w:r w:rsidRPr="00923BB8">
        <w:rPr>
          <w:rFonts w:cs="Arial"/>
          <w:szCs w:val="22"/>
          <w:lang w:val="it-IT"/>
        </w:rPr>
        <w:t xml:space="preserve"> delle stesse</w:t>
      </w:r>
      <w:r w:rsidR="008C6EA7" w:rsidRPr="00923BB8">
        <w:rPr>
          <w:rFonts w:cs="Arial"/>
          <w:szCs w:val="22"/>
          <w:lang w:val="it-IT"/>
        </w:rPr>
        <w:t>;</w:t>
      </w:r>
    </w:p>
    <w:p w:rsidR="008C6EA7" w:rsidRPr="00923BB8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cs="Arial"/>
          <w:szCs w:val="22"/>
          <w:lang w:val="it-IT"/>
        </w:rPr>
      </w:pPr>
      <w:r w:rsidRPr="00923BB8">
        <w:rPr>
          <w:rFonts w:cs="Arial"/>
          <w:szCs w:val="22"/>
          <w:lang w:val="it-IT"/>
        </w:rPr>
        <w:t xml:space="preserve">l’esistenza di </w:t>
      </w:r>
      <w:r w:rsidR="00923BB8" w:rsidRPr="00923BB8">
        <w:rPr>
          <w:rFonts w:cs="Arial"/>
          <w:szCs w:val="22"/>
          <w:lang w:val="it-IT"/>
        </w:rPr>
        <w:t>appropriate</w:t>
      </w:r>
      <w:r w:rsidRPr="00923BB8">
        <w:rPr>
          <w:rFonts w:cs="Arial"/>
          <w:szCs w:val="22"/>
          <w:lang w:val="it-IT"/>
        </w:rPr>
        <w:t xml:space="preserve"> procedure per la selezione delle operazioni;</w:t>
      </w:r>
    </w:p>
    <w:p w:rsidR="008C6EA7" w:rsidRPr="00923BB8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cs="Arial"/>
          <w:szCs w:val="22"/>
          <w:lang w:val="it-IT"/>
        </w:rPr>
      </w:pPr>
      <w:r w:rsidRPr="00923BB8">
        <w:rPr>
          <w:rFonts w:cs="Arial"/>
          <w:szCs w:val="22"/>
          <w:lang w:val="it-IT"/>
        </w:rPr>
        <w:t>l’esistenza di procedure</w:t>
      </w:r>
      <w:r w:rsidR="00923BB8" w:rsidRPr="00923BB8">
        <w:rPr>
          <w:rFonts w:cs="Arial"/>
          <w:szCs w:val="22"/>
          <w:lang w:val="it-IT"/>
        </w:rPr>
        <w:t xml:space="preserve"> </w:t>
      </w:r>
      <w:r w:rsidR="00923BB8" w:rsidRPr="00923BB8">
        <w:rPr>
          <w:rFonts w:eastAsia="Calibri" w:cs="Arial"/>
          <w:szCs w:val="22"/>
          <w:lang w:val="it-IT"/>
        </w:rPr>
        <w:t>che garantiscano un’adeguata informazione ai Beneficiari sulle condizioni applicabili in relazione alle operazioni selezionate</w:t>
      </w:r>
      <w:r w:rsidRPr="00923BB8">
        <w:rPr>
          <w:rFonts w:cs="Arial"/>
          <w:szCs w:val="22"/>
          <w:lang w:val="it-IT"/>
        </w:rPr>
        <w:t>;</w:t>
      </w:r>
    </w:p>
    <w:p w:rsidR="008C6EA7" w:rsidRPr="00923BB8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cs="Arial"/>
          <w:szCs w:val="22"/>
          <w:lang w:val="it-IT"/>
        </w:rPr>
      </w:pPr>
      <w:r w:rsidRPr="00923BB8">
        <w:rPr>
          <w:rFonts w:cs="Arial"/>
          <w:szCs w:val="22"/>
          <w:lang w:val="it-IT"/>
        </w:rPr>
        <w:t>la predisposizione di</w:t>
      </w:r>
      <w:r w:rsidR="00923BB8" w:rsidRPr="00923BB8">
        <w:rPr>
          <w:rFonts w:cs="Arial"/>
          <w:szCs w:val="22"/>
          <w:lang w:val="it-IT"/>
        </w:rPr>
        <w:t xml:space="preserve"> adeguate procedure per le verifiche di gestione</w:t>
      </w:r>
      <w:r w:rsidRPr="00923BB8">
        <w:rPr>
          <w:rFonts w:cs="Arial"/>
          <w:szCs w:val="22"/>
          <w:lang w:val="it-IT"/>
        </w:rPr>
        <w:t>;</w:t>
      </w:r>
    </w:p>
    <w:p w:rsidR="008C6EA7" w:rsidRPr="00923BB8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cs="Arial"/>
          <w:szCs w:val="22"/>
          <w:lang w:val="it-IT"/>
        </w:rPr>
      </w:pPr>
      <w:r w:rsidRPr="00923BB8">
        <w:rPr>
          <w:rFonts w:eastAsia="Calibri" w:cs="Arial"/>
          <w:szCs w:val="22"/>
          <w:lang w:val="it-IT"/>
        </w:rPr>
        <w:t xml:space="preserve">l’esistenza di un sistema </w:t>
      </w:r>
      <w:r w:rsidRPr="00923BB8">
        <w:rPr>
          <w:rFonts w:cs="Arial"/>
          <w:bCs/>
          <w:szCs w:val="22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923BB8">
        <w:rPr>
          <w:rFonts w:cs="Arial"/>
          <w:szCs w:val="22"/>
          <w:lang w:val="it-IT"/>
        </w:rPr>
        <w:t>;</w:t>
      </w:r>
    </w:p>
    <w:p w:rsidR="00923BB8" w:rsidRPr="00923BB8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Arial" w:eastAsia="Calibri" w:hAnsi="Arial" w:cs="Arial"/>
          <w:snapToGrid/>
          <w:sz w:val="22"/>
          <w:szCs w:val="22"/>
          <w:lang w:val="it-IT"/>
        </w:rPr>
      </w:pPr>
      <w:r>
        <w:rPr>
          <w:rFonts w:ascii="Arial" w:eastAsia="Calibri" w:hAnsi="Arial" w:cs="Arial"/>
          <w:snapToGrid/>
          <w:sz w:val="22"/>
          <w:szCs w:val="22"/>
          <w:lang w:val="it-IT"/>
        </w:rPr>
        <w:lastRenderedPageBreak/>
        <w:t xml:space="preserve">l’esistenza </w:t>
      </w:r>
      <w:proofErr w:type="gramStart"/>
      <w:r>
        <w:rPr>
          <w:rFonts w:ascii="Arial" w:eastAsia="Calibri" w:hAnsi="Arial" w:cs="Arial"/>
          <w:snapToGrid/>
          <w:sz w:val="22"/>
          <w:szCs w:val="22"/>
          <w:lang w:val="it-IT"/>
        </w:rPr>
        <w:t xml:space="preserve">di </w:t>
      </w:r>
      <w:r w:rsidRPr="00923BB8">
        <w:rPr>
          <w:rFonts w:ascii="Arial" w:eastAsia="Calibri" w:hAnsi="Arial" w:cs="Arial"/>
          <w:snapToGrid/>
          <w:sz w:val="22"/>
          <w:szCs w:val="22"/>
          <w:lang w:val="it-IT"/>
        </w:rPr>
        <w:t xml:space="preserve"> un</w:t>
      </w:r>
      <w:proofErr w:type="gramEnd"/>
      <w:r w:rsidRPr="00923BB8">
        <w:rPr>
          <w:rFonts w:ascii="Arial" w:eastAsia="Calibri" w:hAnsi="Arial" w:cs="Arial"/>
          <w:snapToGrid/>
          <w:sz w:val="22"/>
          <w:szCs w:val="22"/>
          <w:lang w:val="it-IT"/>
        </w:rPr>
        <w:t xml:space="preserve"> sistema affidabile di raccolta, registraz</w:t>
      </w:r>
      <w:r>
        <w:rPr>
          <w:rFonts w:ascii="Arial" w:eastAsia="Calibri" w:hAnsi="Arial" w:cs="Arial"/>
          <w:snapToGrid/>
          <w:sz w:val="22"/>
          <w:szCs w:val="22"/>
          <w:lang w:val="it-IT"/>
        </w:rPr>
        <w:t xml:space="preserve">ione e conservazione dei dati ai </w:t>
      </w:r>
      <w:r w:rsidRPr="00923BB8">
        <w:rPr>
          <w:rFonts w:ascii="Arial" w:eastAsia="Calibri" w:hAnsi="Arial" w:cs="Arial"/>
          <w:snapToGrid/>
          <w:sz w:val="22"/>
          <w:szCs w:val="22"/>
          <w:lang w:val="it-IT"/>
        </w:rPr>
        <w:t>fini di sorveglianza, valutazione, gestione finanziaria, verifica e audit, collegato anche ai sistemi per lo scambio elettronico di dati con i beneficiari;</w:t>
      </w:r>
    </w:p>
    <w:p w:rsidR="00923BB8" w:rsidRPr="00923BB8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Arial" w:eastAsia="Calibri" w:hAnsi="Arial" w:cs="Arial"/>
          <w:snapToGrid/>
          <w:sz w:val="22"/>
          <w:szCs w:val="22"/>
          <w:lang w:val="it-IT"/>
        </w:rPr>
      </w:pPr>
      <w:r>
        <w:rPr>
          <w:rFonts w:ascii="Arial" w:eastAsia="Calibri" w:hAnsi="Arial" w:cs="Arial"/>
          <w:snapToGrid/>
          <w:sz w:val="22"/>
          <w:szCs w:val="22"/>
          <w:lang w:val="it-IT"/>
        </w:rPr>
        <w:t>l’attuazione di</w:t>
      </w:r>
      <w:r w:rsidRPr="00923BB8">
        <w:rPr>
          <w:rFonts w:ascii="Arial" w:eastAsia="Calibri" w:hAnsi="Arial" w:cs="Arial"/>
          <w:snapToGrid/>
          <w:sz w:val="22"/>
          <w:szCs w:val="22"/>
          <w:lang w:val="it-IT"/>
        </w:rPr>
        <w:t xml:space="preserve"> efficaci e proporzionate misure antifrode;</w:t>
      </w:r>
    </w:p>
    <w:p w:rsidR="001B47F4" w:rsidRPr="00923BB8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Arial" w:eastAsia="Calibri" w:hAnsi="Arial" w:cs="Arial"/>
          <w:snapToGrid/>
          <w:sz w:val="22"/>
          <w:szCs w:val="22"/>
          <w:lang w:val="it-IT"/>
        </w:rPr>
      </w:pPr>
      <w:r>
        <w:rPr>
          <w:rFonts w:ascii="Arial" w:eastAsia="Calibri" w:hAnsi="Arial" w:cs="Arial"/>
          <w:snapToGrid/>
          <w:sz w:val="22"/>
          <w:szCs w:val="22"/>
          <w:lang w:val="it-IT"/>
        </w:rPr>
        <w:t xml:space="preserve">l’esistenza di </w:t>
      </w:r>
      <w:r w:rsidRPr="00923BB8">
        <w:rPr>
          <w:rFonts w:ascii="Arial" w:eastAsia="Calibri" w:hAnsi="Arial" w:cs="Arial"/>
          <w:snapToGrid/>
          <w:sz w:val="22"/>
          <w:szCs w:val="22"/>
          <w:lang w:val="it-IT"/>
        </w:rPr>
        <w:t>procedure appropriate per preparare la dichiarazione di gestione e il riepilogo annuale delle relazioni finali di audit e dei controlli effettuati;</w:t>
      </w:r>
    </w:p>
    <w:p w:rsidR="001B47F4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altro (specificare).</w:t>
      </w:r>
    </w:p>
    <w:p w:rsidR="008C6EA7" w:rsidRDefault="008C6EA7" w:rsidP="00923BB8">
      <w:pPr>
        <w:spacing w:line="360" w:lineRule="auto"/>
        <w:ind w:left="567" w:hanging="567"/>
        <w:jc w:val="both"/>
        <w:rPr>
          <w:rFonts w:cs="Arial"/>
          <w:szCs w:val="22"/>
          <w:lang w:val="it-IT"/>
        </w:rPr>
      </w:pPr>
    </w:p>
    <w:p w:rsidR="00A62954" w:rsidRPr="008C6EA7" w:rsidRDefault="00A62954" w:rsidP="008C6EA7">
      <w:pPr>
        <w:spacing w:line="240" w:lineRule="auto"/>
        <w:ind w:left="360"/>
        <w:jc w:val="both"/>
        <w:rPr>
          <w:rFonts w:cs="Arial"/>
          <w:szCs w:val="22"/>
          <w:lang w:val="it-IT"/>
        </w:rPr>
      </w:pPr>
    </w:p>
    <w:p w:rsidR="008C6EA7" w:rsidRPr="00923BB8" w:rsidRDefault="008C6EA7" w:rsidP="008C6EA7">
      <w:pPr>
        <w:jc w:val="both"/>
        <w:rPr>
          <w:rFonts w:cs="Arial"/>
          <w:i/>
          <w:szCs w:val="22"/>
          <w:lang w:val="it-IT"/>
        </w:rPr>
      </w:pPr>
      <w:r w:rsidRPr="00923BB8">
        <w:rPr>
          <w:rFonts w:cs="Arial"/>
          <w:i/>
          <w:szCs w:val="22"/>
          <w:lang w:val="it-IT"/>
        </w:rPr>
        <w:t xml:space="preserve">Autorità di Certificazione </w:t>
      </w:r>
    </w:p>
    <w:p w:rsidR="008C6EA7" w:rsidRPr="00923BB8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cs="Arial"/>
          <w:szCs w:val="22"/>
          <w:lang w:val="it-IT"/>
        </w:rPr>
      </w:pPr>
      <w:r w:rsidRPr="00923BB8">
        <w:rPr>
          <w:rFonts w:cs="Arial"/>
          <w:szCs w:val="22"/>
          <w:lang w:val="it-IT"/>
        </w:rPr>
        <w:t>la conformità alla normativa comunitaria, nazionale e regionale di riferimento;</w:t>
      </w:r>
    </w:p>
    <w:p w:rsidR="00923BB8" w:rsidRPr="00923BB8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cs="Arial"/>
          <w:i/>
          <w:szCs w:val="22"/>
          <w:lang w:val="it-IT"/>
        </w:rPr>
      </w:pPr>
      <w:r w:rsidRPr="00923BB8">
        <w:rPr>
          <w:rFonts w:cs="Arial"/>
          <w:szCs w:val="22"/>
          <w:lang w:val="it-IT"/>
        </w:rPr>
        <w:t xml:space="preserve">l’organizzazione messa in atto, la ripartizione delle funzioni principali e il rispetto del principio </w:t>
      </w:r>
      <w:proofErr w:type="gramStart"/>
      <w:r w:rsidRPr="00923BB8">
        <w:rPr>
          <w:rFonts w:cs="Arial"/>
          <w:szCs w:val="22"/>
          <w:lang w:val="it-IT"/>
        </w:rPr>
        <w:t>delle separazione</w:t>
      </w:r>
      <w:proofErr w:type="gramEnd"/>
      <w:r w:rsidRPr="00923BB8">
        <w:rPr>
          <w:rFonts w:cs="Arial"/>
          <w:szCs w:val="22"/>
          <w:lang w:val="it-IT"/>
        </w:rPr>
        <w:t xml:space="preserve"> delle stesse;</w:t>
      </w:r>
    </w:p>
    <w:p w:rsidR="00923BB8" w:rsidRPr="00D349B5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 xml:space="preserve">l’esistenza di </w:t>
      </w:r>
      <w:r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:rsidR="00923BB8" w:rsidRPr="00D349B5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tenuta di una</w:t>
      </w:r>
      <w:r w:rsidRPr="00D349B5">
        <w:rPr>
          <w:rFonts w:ascii="Arial" w:hAnsi="Arial" w:cs="Arial"/>
          <w:sz w:val="22"/>
          <w:szCs w:val="22"/>
          <w:lang w:val="it-IT"/>
        </w:rPr>
        <w:t xml:space="preserve"> contabilità informatizzata</w:t>
      </w:r>
      <w:r>
        <w:rPr>
          <w:rFonts w:ascii="Arial" w:hAnsi="Arial" w:cs="Arial"/>
          <w:sz w:val="22"/>
          <w:szCs w:val="22"/>
          <w:lang w:val="it-IT"/>
        </w:rPr>
        <w:t xml:space="preserve"> adeguata</w:t>
      </w:r>
      <w:r w:rsidRPr="00D349B5">
        <w:rPr>
          <w:rFonts w:ascii="Arial" w:hAnsi="Arial" w:cs="Arial"/>
          <w:sz w:val="22"/>
          <w:szCs w:val="22"/>
          <w:lang w:val="it-IT"/>
        </w:rPr>
        <w:t xml:space="preserve"> delle spese dichiarate e del corrispondente contributo pubblico</w:t>
      </w:r>
      <w:r w:rsidRPr="00D349B5">
        <w:rPr>
          <w:rFonts w:ascii="Arial" w:eastAsia="Calibri" w:hAnsi="Arial" w:cs="Arial"/>
          <w:sz w:val="22"/>
          <w:szCs w:val="22"/>
          <w:lang w:val="it-IT"/>
        </w:rPr>
        <w:t>;</w:t>
      </w:r>
    </w:p>
    <w:p w:rsidR="00923BB8" w:rsidRPr="00D349B5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 xml:space="preserve">l’esistenza di </w:t>
      </w:r>
      <w:r w:rsidRPr="00D349B5">
        <w:rPr>
          <w:rFonts w:ascii="Arial" w:eastAsia="Calibri" w:hAnsi="Arial" w:cs="Arial"/>
          <w:sz w:val="22"/>
          <w:szCs w:val="22"/>
          <w:lang w:val="it-IT"/>
        </w:rPr>
        <w:t xml:space="preserve">una </w:t>
      </w:r>
      <w:r w:rsidRPr="00D349B5">
        <w:rPr>
          <w:rFonts w:ascii="Arial" w:hAnsi="Arial" w:cs="Arial"/>
          <w:sz w:val="22"/>
          <w:szCs w:val="22"/>
          <w:lang w:val="it-IT"/>
        </w:rPr>
        <w:t>contabilità appropriata e completa degli importi recuperabili, recuperati e ritirati</w:t>
      </w:r>
      <w:r w:rsidRPr="00D349B5">
        <w:rPr>
          <w:rFonts w:ascii="Arial" w:eastAsia="Calibri" w:hAnsi="Arial" w:cs="Arial"/>
          <w:sz w:val="22"/>
          <w:szCs w:val="22"/>
          <w:lang w:val="it-IT"/>
        </w:rPr>
        <w:t>;</w:t>
      </w:r>
    </w:p>
    <w:p w:rsidR="008C6EA7" w:rsidRPr="00923BB8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>l’esistenza di</w:t>
      </w:r>
      <w:r w:rsidRPr="00D349B5">
        <w:rPr>
          <w:rFonts w:ascii="Arial" w:eastAsia="Calibri" w:hAnsi="Arial" w:cs="Arial"/>
          <w:sz w:val="22"/>
          <w:szCs w:val="22"/>
          <w:lang w:val="it-IT"/>
        </w:rPr>
        <w:t xml:space="preserve"> p</w:t>
      </w:r>
      <w:r w:rsidRPr="00D349B5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</w:t>
      </w:r>
      <w:r>
        <w:rPr>
          <w:rFonts w:ascii="Arial" w:hAnsi="Arial" w:cs="Arial"/>
          <w:bCs/>
          <w:sz w:val="22"/>
          <w:szCs w:val="22"/>
          <w:lang w:val="it-IT"/>
        </w:rPr>
        <w:t xml:space="preserve"> e veridicità dei conti annuali;</w:t>
      </w:r>
    </w:p>
    <w:p w:rsidR="008C6EA7" w:rsidRPr="00923BB8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cs="Arial"/>
          <w:szCs w:val="22"/>
          <w:lang w:val="it-IT"/>
        </w:rPr>
      </w:pPr>
      <w:r w:rsidRPr="00923BB8">
        <w:rPr>
          <w:rFonts w:cs="Arial"/>
          <w:szCs w:val="22"/>
          <w:lang w:val="it-IT"/>
        </w:rPr>
        <w:t>altro (specificare).</w:t>
      </w:r>
    </w:p>
    <w:p w:rsidR="008C6EA7" w:rsidRDefault="008C6EA7" w:rsidP="008C6EA7">
      <w:pPr>
        <w:ind w:right="507"/>
        <w:jc w:val="both"/>
        <w:rPr>
          <w:rFonts w:cs="Arial"/>
          <w:szCs w:val="22"/>
          <w:lang w:val="it-IT"/>
        </w:rPr>
      </w:pPr>
    </w:p>
    <w:p w:rsidR="00A62954" w:rsidRPr="008C6EA7" w:rsidRDefault="00A62954" w:rsidP="008C6EA7">
      <w:pPr>
        <w:ind w:right="507"/>
        <w:jc w:val="both"/>
        <w:rPr>
          <w:rFonts w:cs="Arial"/>
          <w:szCs w:val="22"/>
          <w:lang w:val="it-IT"/>
        </w:rPr>
      </w:pPr>
    </w:p>
    <w:p w:rsidR="008C6EA7" w:rsidRPr="008C6EA7" w:rsidRDefault="008C6EA7" w:rsidP="008C6EA7">
      <w:pPr>
        <w:ind w:right="507"/>
        <w:jc w:val="both"/>
        <w:rPr>
          <w:rFonts w:cs="Arial"/>
          <w:szCs w:val="22"/>
          <w:lang w:val="it-IT"/>
        </w:rPr>
      </w:pPr>
      <w:r w:rsidRPr="008C6EA7">
        <w:rPr>
          <w:rFonts w:cs="Arial"/>
          <w:szCs w:val="22"/>
          <w:lang w:val="it-IT"/>
        </w:rPr>
        <w:t>Documentazione a corredo del verbale:</w:t>
      </w:r>
    </w:p>
    <w:p w:rsidR="008C6EA7" w:rsidRDefault="00E33D51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…...</w:t>
      </w:r>
    </w:p>
    <w:p w:rsidR="00A62954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......</w:t>
      </w:r>
    </w:p>
    <w:p w:rsidR="00A62954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......</w:t>
      </w:r>
    </w:p>
    <w:p w:rsidR="00A62954" w:rsidRDefault="00A62954" w:rsidP="00A62954">
      <w:pPr>
        <w:spacing w:line="240" w:lineRule="auto"/>
        <w:ind w:left="720" w:right="507"/>
        <w:jc w:val="both"/>
        <w:rPr>
          <w:rFonts w:cs="Arial"/>
          <w:szCs w:val="22"/>
        </w:rPr>
      </w:pPr>
    </w:p>
    <w:p w:rsidR="00E33D51" w:rsidRDefault="00E33D51" w:rsidP="00A62954">
      <w:pPr>
        <w:spacing w:line="240" w:lineRule="auto"/>
        <w:ind w:left="720" w:right="507"/>
        <w:jc w:val="both"/>
        <w:rPr>
          <w:rFonts w:cs="Arial"/>
          <w:szCs w:val="22"/>
        </w:rPr>
      </w:pPr>
    </w:p>
    <w:p w:rsidR="00E33D51" w:rsidRDefault="00E33D51" w:rsidP="00A62954">
      <w:pPr>
        <w:spacing w:line="240" w:lineRule="auto"/>
        <w:ind w:left="720" w:right="507"/>
        <w:jc w:val="both"/>
        <w:rPr>
          <w:rFonts w:cs="Arial"/>
          <w:szCs w:val="22"/>
        </w:rPr>
      </w:pPr>
    </w:p>
    <w:p w:rsidR="00BB47DB" w:rsidRDefault="00BB47DB" w:rsidP="00A62954">
      <w:pPr>
        <w:spacing w:line="240" w:lineRule="auto"/>
        <w:ind w:left="720" w:right="507"/>
        <w:jc w:val="both"/>
        <w:rPr>
          <w:rFonts w:cs="Arial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0"/>
        <w:gridCol w:w="4361"/>
      </w:tblGrid>
      <w:tr w:rsidR="00A62954" w:rsidRPr="00644DB5" w:rsidTr="0007696B">
        <w:tc>
          <w:tcPr>
            <w:tcW w:w="4360" w:type="dxa"/>
          </w:tcPr>
          <w:p w:rsidR="00A62954" w:rsidRPr="00603840" w:rsidRDefault="00A62954" w:rsidP="0007696B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61" w:type="dxa"/>
          </w:tcPr>
          <w:p w:rsidR="00A62954" w:rsidRPr="00603840" w:rsidRDefault="00A62954" w:rsidP="0007696B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:rsidR="00A62954" w:rsidRPr="008C6EA7" w:rsidRDefault="00A62954" w:rsidP="0007696B">
            <w:pPr>
              <w:ind w:right="507"/>
              <w:jc w:val="both"/>
              <w:rPr>
                <w:rFonts w:cs="Arial"/>
                <w:szCs w:val="22"/>
              </w:rPr>
            </w:pPr>
            <w:r w:rsidRPr="008C6EA7">
              <w:rPr>
                <w:rFonts w:cs="Arial"/>
                <w:szCs w:val="22"/>
              </w:rPr>
              <w:t>___/___/_______</w:t>
            </w:r>
          </w:p>
          <w:p w:rsidR="00A62954" w:rsidRPr="00644DB5" w:rsidRDefault="00A62954" w:rsidP="0007696B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A62954" w:rsidRPr="00644DB5" w:rsidTr="00923BB8">
        <w:tc>
          <w:tcPr>
            <w:tcW w:w="8721" w:type="dxa"/>
            <w:gridSpan w:val="2"/>
            <w:shd w:val="clear" w:color="auto" w:fill="DBE5F1" w:themeFill="accent1" w:themeFillTint="33"/>
          </w:tcPr>
          <w:p w:rsidR="00A62954" w:rsidRPr="00644DB5" w:rsidRDefault="00A62954" w:rsidP="0007696B"/>
        </w:tc>
      </w:tr>
      <w:tr w:rsidR="00A62954" w:rsidRPr="00644DB5" w:rsidTr="0007696B">
        <w:tc>
          <w:tcPr>
            <w:tcW w:w="4360" w:type="dxa"/>
            <w:vMerge w:val="restart"/>
          </w:tcPr>
          <w:p w:rsidR="00A62954" w:rsidRPr="00644DB5" w:rsidRDefault="00A62954" w:rsidP="0007696B">
            <w:pPr>
              <w:ind w:right="507"/>
              <w:rPr>
                <w:rFonts w:cs="Arial"/>
                <w:sz w:val="22"/>
                <w:szCs w:val="22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Firma Responsabili incaricati dell’audit</w:t>
            </w:r>
          </w:p>
          <w:p w:rsidR="00A62954" w:rsidRDefault="00A62954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  <w:p w:rsidR="00A62954" w:rsidRPr="00644DB5" w:rsidRDefault="00A62954" w:rsidP="0007696B">
            <w:pPr>
              <w:ind w:right="507"/>
              <w:rPr>
                <w:rFonts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A62954" w:rsidRDefault="00A62954" w:rsidP="0007696B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:rsidR="00A62954" w:rsidRPr="00603840" w:rsidRDefault="00A62954" w:rsidP="0007696B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</w:p>
        </w:tc>
      </w:tr>
      <w:tr w:rsidR="00A62954" w:rsidRPr="00644DB5" w:rsidTr="0007696B">
        <w:tc>
          <w:tcPr>
            <w:tcW w:w="4360" w:type="dxa"/>
            <w:vMerge/>
          </w:tcPr>
          <w:p w:rsidR="00A62954" w:rsidRPr="00644DB5" w:rsidRDefault="00A62954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  <w:tc>
          <w:tcPr>
            <w:tcW w:w="4361" w:type="dxa"/>
          </w:tcPr>
          <w:p w:rsidR="00A62954" w:rsidRPr="00644DB5" w:rsidRDefault="00A62954" w:rsidP="0007696B">
            <w:pPr>
              <w:ind w:right="507"/>
              <w:rPr>
                <w:rFonts w:cs="Arial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</w:tr>
      <w:tr w:rsidR="00A62954" w:rsidRPr="00644DB5" w:rsidTr="00923BB8">
        <w:tc>
          <w:tcPr>
            <w:tcW w:w="8721" w:type="dxa"/>
            <w:gridSpan w:val="2"/>
            <w:shd w:val="clear" w:color="auto" w:fill="DBE5F1" w:themeFill="accent1" w:themeFillTint="33"/>
          </w:tcPr>
          <w:p w:rsidR="00A62954" w:rsidRPr="00644DB5" w:rsidRDefault="00A62954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A62954" w:rsidRPr="00644DB5" w:rsidTr="0007696B">
        <w:tc>
          <w:tcPr>
            <w:tcW w:w="4360" w:type="dxa"/>
            <w:vMerge w:val="restart"/>
          </w:tcPr>
          <w:p w:rsidR="00A62954" w:rsidRPr="00644DB5" w:rsidRDefault="00A62954" w:rsidP="0007696B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</w:t>
            </w:r>
            <w:r>
              <w:rPr>
                <w:rFonts w:cs="Arial"/>
                <w:sz w:val="22"/>
                <w:szCs w:val="22"/>
                <w:lang w:val="it-IT"/>
              </w:rPr>
              <w:t xml:space="preserve">a </w:t>
            </w:r>
            <w:r w:rsidRPr="00644DB5">
              <w:rPr>
                <w:rFonts w:cs="Arial"/>
                <w:sz w:val="22"/>
                <w:szCs w:val="22"/>
                <w:lang w:val="it-IT"/>
              </w:rPr>
              <w:t>de</w:t>
            </w:r>
            <w:r>
              <w:rPr>
                <w:rFonts w:cs="Arial"/>
                <w:sz w:val="22"/>
                <w:szCs w:val="22"/>
                <w:lang w:val="it-IT"/>
              </w:rPr>
              <w:t>i</w:t>
            </w:r>
            <w:r w:rsidRPr="00644DB5">
              <w:rPr>
                <w:rFonts w:cs="Arial"/>
                <w:sz w:val="22"/>
                <w:szCs w:val="22"/>
                <w:lang w:val="it-IT"/>
              </w:rPr>
              <w:t xml:space="preserve"> soggett</w:t>
            </w:r>
            <w:r>
              <w:rPr>
                <w:rFonts w:cs="Arial"/>
                <w:sz w:val="22"/>
                <w:szCs w:val="22"/>
                <w:lang w:val="it-IT"/>
              </w:rPr>
              <w:t>i sottoposti a audit</w:t>
            </w:r>
          </w:p>
          <w:p w:rsidR="00A62954" w:rsidRDefault="00A62954" w:rsidP="0007696B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:rsidR="00A62954" w:rsidRPr="00644DB5" w:rsidRDefault="00A62954" w:rsidP="0007696B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:rsidR="00A62954" w:rsidRDefault="00A62954" w:rsidP="0007696B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:rsidR="00A62954" w:rsidRPr="00644DB5" w:rsidRDefault="00A62954" w:rsidP="0007696B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A62954" w:rsidRPr="00644DB5" w:rsidTr="0007696B">
        <w:tc>
          <w:tcPr>
            <w:tcW w:w="4360" w:type="dxa"/>
            <w:vMerge/>
          </w:tcPr>
          <w:p w:rsidR="00A62954" w:rsidRPr="00644DB5" w:rsidRDefault="00A62954" w:rsidP="0007696B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  <w:tc>
          <w:tcPr>
            <w:tcW w:w="4361" w:type="dxa"/>
          </w:tcPr>
          <w:p w:rsidR="00A62954" w:rsidRDefault="00A62954" w:rsidP="0007696B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:rsidR="00A62954" w:rsidRPr="00644DB5" w:rsidRDefault="00A62954" w:rsidP="0007696B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</w:tr>
      <w:tr w:rsidR="00A62954" w:rsidRPr="00644DB5" w:rsidTr="00923BB8">
        <w:tc>
          <w:tcPr>
            <w:tcW w:w="8721" w:type="dxa"/>
            <w:gridSpan w:val="2"/>
            <w:shd w:val="clear" w:color="auto" w:fill="DBE5F1" w:themeFill="accent1" w:themeFillTint="33"/>
          </w:tcPr>
          <w:p w:rsidR="00A62954" w:rsidRPr="00644DB5" w:rsidRDefault="00A62954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</w:tbl>
    <w:p w:rsidR="00452849" w:rsidRPr="008C6EA7" w:rsidRDefault="00452849" w:rsidP="00A62954">
      <w:pPr>
        <w:ind w:right="507"/>
        <w:jc w:val="both"/>
        <w:rPr>
          <w:rFonts w:cs="Arial"/>
          <w:szCs w:val="22"/>
          <w:lang w:val="it-IT"/>
        </w:rPr>
      </w:pPr>
      <w:bookmarkStart w:id="0" w:name="_GoBack"/>
      <w:bookmarkEnd w:id="0"/>
    </w:p>
    <w:sectPr w:rsidR="00452849" w:rsidRPr="008C6EA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1FB" w:rsidRDefault="00C061FB" w:rsidP="00675A0D">
      <w:pPr>
        <w:spacing w:line="240" w:lineRule="auto"/>
      </w:pPr>
      <w:r>
        <w:separator/>
      </w:r>
    </w:p>
  </w:endnote>
  <w:endnote w:type="continuationSeparator" w:id="0">
    <w:p w:rsidR="00C061FB" w:rsidRDefault="00C061FB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A88" w:rsidRDefault="0063704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A88" w:rsidRPr="0017129A" w:rsidRDefault="00637046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BB47DB">
      <w:rPr>
        <w:rStyle w:val="Numeropagina"/>
        <w:noProof/>
        <w:sz w:val="20"/>
      </w:rPr>
      <w:t>6</w:t>
    </w:r>
    <w:r w:rsidRPr="0017129A">
      <w:rPr>
        <w:rStyle w:val="Numeropagina"/>
        <w:sz w:val="20"/>
      </w:rPr>
      <w:fldChar w:fldCharType="end"/>
    </w:r>
  </w:p>
  <w:p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05E" w:rsidRDefault="00FB405E" w:rsidP="00FB405E">
    <w:pPr>
      <w:pStyle w:val="Pidipagina"/>
    </w:pPr>
    <w:r>
      <w:t xml:space="preserve"> </w:t>
    </w:r>
  </w:p>
  <w:p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1FB" w:rsidRDefault="00C061FB" w:rsidP="00675A0D">
      <w:pPr>
        <w:spacing w:line="240" w:lineRule="auto"/>
      </w:pPr>
      <w:r>
        <w:separator/>
      </w:r>
    </w:p>
  </w:footnote>
  <w:footnote w:type="continuationSeparator" w:id="0">
    <w:p w:rsidR="00C061FB" w:rsidRDefault="00C061FB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A88" w:rsidRDefault="00A84B38" w:rsidP="00452849">
    <w:pPr>
      <w:pStyle w:val="Intestazione"/>
      <w:jc w:val="left"/>
      <w:rPr>
        <w:lang w:val="it-IT"/>
      </w:rPr>
    </w:pPr>
    <w:r w:rsidRPr="00564E15">
      <w:rPr>
        <w:noProof/>
      </w:rPr>
      <w:drawing>
        <wp:inline distT="0" distB="0" distL="0" distR="0" wp14:anchorId="11FD0B74" wp14:editId="33AD2D58">
          <wp:extent cx="5400675" cy="1307465"/>
          <wp:effectExtent l="0" t="0" r="9525" b="6985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675" cy="1307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A88" w:rsidRDefault="00A84B38">
    <w:pPr>
      <w:pStyle w:val="Intestazione"/>
    </w:pPr>
    <w:r w:rsidRPr="00564E15">
      <w:rPr>
        <w:noProof/>
      </w:rPr>
      <w:drawing>
        <wp:inline distT="0" distB="0" distL="0" distR="0" wp14:anchorId="11FD0B74" wp14:editId="33AD2D58">
          <wp:extent cx="5400675" cy="1307465"/>
          <wp:effectExtent l="0" t="0" r="9525" b="698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675" cy="1307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3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43A42"/>
    <w:rsid w:val="000440B1"/>
    <w:rsid w:val="000449CD"/>
    <w:rsid w:val="00051AE8"/>
    <w:rsid w:val="000565C5"/>
    <w:rsid w:val="00063EA7"/>
    <w:rsid w:val="00074F30"/>
    <w:rsid w:val="00075542"/>
    <w:rsid w:val="000815FF"/>
    <w:rsid w:val="000A28CE"/>
    <w:rsid w:val="000D2B22"/>
    <w:rsid w:val="000E13EA"/>
    <w:rsid w:val="001077F3"/>
    <w:rsid w:val="001145F8"/>
    <w:rsid w:val="00151ED8"/>
    <w:rsid w:val="00165D90"/>
    <w:rsid w:val="00177A24"/>
    <w:rsid w:val="00180B99"/>
    <w:rsid w:val="00185A64"/>
    <w:rsid w:val="001B2E8E"/>
    <w:rsid w:val="001B47F4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67589"/>
    <w:rsid w:val="002836AC"/>
    <w:rsid w:val="00285401"/>
    <w:rsid w:val="0028674E"/>
    <w:rsid w:val="002A1D28"/>
    <w:rsid w:val="002A6D2A"/>
    <w:rsid w:val="002D4C2C"/>
    <w:rsid w:val="0030174D"/>
    <w:rsid w:val="00310A5A"/>
    <w:rsid w:val="00313F35"/>
    <w:rsid w:val="00330DCE"/>
    <w:rsid w:val="003310C7"/>
    <w:rsid w:val="00334C0C"/>
    <w:rsid w:val="003362BA"/>
    <w:rsid w:val="00337E34"/>
    <w:rsid w:val="0035297A"/>
    <w:rsid w:val="0035413E"/>
    <w:rsid w:val="003737AD"/>
    <w:rsid w:val="00376693"/>
    <w:rsid w:val="00385B95"/>
    <w:rsid w:val="00391129"/>
    <w:rsid w:val="003B4E06"/>
    <w:rsid w:val="00401AB1"/>
    <w:rsid w:val="00412054"/>
    <w:rsid w:val="00412CDA"/>
    <w:rsid w:val="0041537B"/>
    <w:rsid w:val="00415573"/>
    <w:rsid w:val="00421B85"/>
    <w:rsid w:val="004255F6"/>
    <w:rsid w:val="004301E3"/>
    <w:rsid w:val="00452849"/>
    <w:rsid w:val="004576AD"/>
    <w:rsid w:val="0046378D"/>
    <w:rsid w:val="00471FFD"/>
    <w:rsid w:val="004A1139"/>
    <w:rsid w:val="004A61B3"/>
    <w:rsid w:val="004B3D54"/>
    <w:rsid w:val="004D549F"/>
    <w:rsid w:val="004F1CD9"/>
    <w:rsid w:val="00514BEB"/>
    <w:rsid w:val="00515A2D"/>
    <w:rsid w:val="00515CD9"/>
    <w:rsid w:val="00517890"/>
    <w:rsid w:val="0053115F"/>
    <w:rsid w:val="005573B6"/>
    <w:rsid w:val="00573330"/>
    <w:rsid w:val="005842EC"/>
    <w:rsid w:val="00596820"/>
    <w:rsid w:val="005A0DA0"/>
    <w:rsid w:val="005A3483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2F19"/>
    <w:rsid w:val="00644DD1"/>
    <w:rsid w:val="006514F0"/>
    <w:rsid w:val="00657173"/>
    <w:rsid w:val="00660822"/>
    <w:rsid w:val="0066104C"/>
    <w:rsid w:val="006622C8"/>
    <w:rsid w:val="00675A0D"/>
    <w:rsid w:val="006805A2"/>
    <w:rsid w:val="006972D6"/>
    <w:rsid w:val="006A40AD"/>
    <w:rsid w:val="006A696D"/>
    <w:rsid w:val="006C047C"/>
    <w:rsid w:val="006D0706"/>
    <w:rsid w:val="006D30A3"/>
    <w:rsid w:val="006F1649"/>
    <w:rsid w:val="007012C5"/>
    <w:rsid w:val="0071063A"/>
    <w:rsid w:val="00717C17"/>
    <w:rsid w:val="0072267F"/>
    <w:rsid w:val="007447C3"/>
    <w:rsid w:val="00754F4E"/>
    <w:rsid w:val="00760748"/>
    <w:rsid w:val="00764A3A"/>
    <w:rsid w:val="00764CAA"/>
    <w:rsid w:val="00771816"/>
    <w:rsid w:val="00791204"/>
    <w:rsid w:val="007D24B7"/>
    <w:rsid w:val="00800FBD"/>
    <w:rsid w:val="00807D34"/>
    <w:rsid w:val="00817FF4"/>
    <w:rsid w:val="008256F5"/>
    <w:rsid w:val="00837116"/>
    <w:rsid w:val="008403BB"/>
    <w:rsid w:val="00845059"/>
    <w:rsid w:val="0085375A"/>
    <w:rsid w:val="00871B39"/>
    <w:rsid w:val="00872186"/>
    <w:rsid w:val="00882180"/>
    <w:rsid w:val="00882A2A"/>
    <w:rsid w:val="00884E4B"/>
    <w:rsid w:val="00896FD0"/>
    <w:rsid w:val="008B26BF"/>
    <w:rsid w:val="008B69D5"/>
    <w:rsid w:val="008C5CB1"/>
    <w:rsid w:val="008C6EA7"/>
    <w:rsid w:val="008C6F87"/>
    <w:rsid w:val="008F3A88"/>
    <w:rsid w:val="00901FB0"/>
    <w:rsid w:val="00911490"/>
    <w:rsid w:val="00914ADF"/>
    <w:rsid w:val="00923BB8"/>
    <w:rsid w:val="0093100F"/>
    <w:rsid w:val="00932348"/>
    <w:rsid w:val="00942B10"/>
    <w:rsid w:val="00976ADE"/>
    <w:rsid w:val="009A7218"/>
    <w:rsid w:val="009B6154"/>
    <w:rsid w:val="009C4A0A"/>
    <w:rsid w:val="009F1310"/>
    <w:rsid w:val="009F145F"/>
    <w:rsid w:val="009F566A"/>
    <w:rsid w:val="009F74B3"/>
    <w:rsid w:val="00A042CD"/>
    <w:rsid w:val="00A25F8E"/>
    <w:rsid w:val="00A27BEA"/>
    <w:rsid w:val="00A40208"/>
    <w:rsid w:val="00A62954"/>
    <w:rsid w:val="00A84B38"/>
    <w:rsid w:val="00A84FF2"/>
    <w:rsid w:val="00A91C7E"/>
    <w:rsid w:val="00AD052D"/>
    <w:rsid w:val="00B03B39"/>
    <w:rsid w:val="00B11DD6"/>
    <w:rsid w:val="00B16714"/>
    <w:rsid w:val="00B24D6A"/>
    <w:rsid w:val="00B318A7"/>
    <w:rsid w:val="00B33C18"/>
    <w:rsid w:val="00B57FC7"/>
    <w:rsid w:val="00B621AD"/>
    <w:rsid w:val="00B62A1F"/>
    <w:rsid w:val="00B64640"/>
    <w:rsid w:val="00B818DC"/>
    <w:rsid w:val="00B8323A"/>
    <w:rsid w:val="00BA3A68"/>
    <w:rsid w:val="00BB47DB"/>
    <w:rsid w:val="00BD16AB"/>
    <w:rsid w:val="00C061FB"/>
    <w:rsid w:val="00C14E4B"/>
    <w:rsid w:val="00C40887"/>
    <w:rsid w:val="00C77CCB"/>
    <w:rsid w:val="00C96381"/>
    <w:rsid w:val="00CB4826"/>
    <w:rsid w:val="00CC2438"/>
    <w:rsid w:val="00D05EE0"/>
    <w:rsid w:val="00D16E82"/>
    <w:rsid w:val="00D20704"/>
    <w:rsid w:val="00D93D5B"/>
    <w:rsid w:val="00DA40AD"/>
    <w:rsid w:val="00DB7F3B"/>
    <w:rsid w:val="00DC21A3"/>
    <w:rsid w:val="00DC3765"/>
    <w:rsid w:val="00DC7B30"/>
    <w:rsid w:val="00DD18DE"/>
    <w:rsid w:val="00DD452D"/>
    <w:rsid w:val="00DE33EC"/>
    <w:rsid w:val="00E0189D"/>
    <w:rsid w:val="00E1326F"/>
    <w:rsid w:val="00E20E48"/>
    <w:rsid w:val="00E313D3"/>
    <w:rsid w:val="00E33D51"/>
    <w:rsid w:val="00E37E90"/>
    <w:rsid w:val="00E40166"/>
    <w:rsid w:val="00E42074"/>
    <w:rsid w:val="00E439F3"/>
    <w:rsid w:val="00E5060A"/>
    <w:rsid w:val="00E53041"/>
    <w:rsid w:val="00E5342D"/>
    <w:rsid w:val="00E7547D"/>
    <w:rsid w:val="00E81082"/>
    <w:rsid w:val="00E918F9"/>
    <w:rsid w:val="00E97CBF"/>
    <w:rsid w:val="00EA2A0B"/>
    <w:rsid w:val="00EB3A50"/>
    <w:rsid w:val="00EB4B05"/>
    <w:rsid w:val="00EE12F6"/>
    <w:rsid w:val="00EE2AC4"/>
    <w:rsid w:val="00EE7368"/>
    <w:rsid w:val="00F13CDB"/>
    <w:rsid w:val="00F140FB"/>
    <w:rsid w:val="00F20D03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2C87"/>
    <w:rsid w:val="00FD5A6E"/>
    <w:rsid w:val="00FD6590"/>
    <w:rsid w:val="00FD6BAD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82EC0"/>
  <w15:docId w15:val="{5813BB13-4CE8-4AD4-9D34-5631F1E2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66C2B-E75F-455F-9177-4D9CAA84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612</Words>
  <Characters>3490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</cp:lastModifiedBy>
  <cp:revision>6</cp:revision>
  <cp:lastPrinted>2010-03-09T14:26:00Z</cp:lastPrinted>
  <dcterms:created xsi:type="dcterms:W3CDTF">2017-12-05T16:21:00Z</dcterms:created>
  <dcterms:modified xsi:type="dcterms:W3CDTF">2018-10-05T10:12:00Z</dcterms:modified>
</cp:coreProperties>
</file>